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12F71" w14:textId="0F3E4CB5" w:rsidR="00DE7052" w:rsidRDefault="00DE7052" w:rsidP="00BB531D">
      <w:pPr>
        <w:ind w:left="720" w:hanging="360"/>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CF97A1F" wp14:editId="3DA21CF9">
            <wp:extent cx="952320" cy="747713"/>
            <wp:effectExtent l="0" t="0" r="635" b="0"/>
            <wp:docPr id="177597987" name="Picture 1" descr="A logo with yellow and grey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97987" name="Picture 1" descr="A logo with yellow and grey squares&#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952320" cy="747713"/>
                    </a:xfrm>
                    <a:prstGeom prst="rect">
                      <a:avLst/>
                    </a:prstGeom>
                  </pic:spPr>
                </pic:pic>
              </a:graphicData>
            </a:graphic>
          </wp:inline>
        </w:drawing>
      </w:r>
    </w:p>
    <w:p w14:paraId="2F91D1F1" w14:textId="17348388" w:rsidR="00BB531D" w:rsidRPr="00BB531D" w:rsidRDefault="00BB531D" w:rsidP="00BB531D">
      <w:pPr>
        <w:ind w:left="720" w:hanging="360"/>
        <w:jc w:val="center"/>
        <w:rPr>
          <w:rFonts w:ascii="Times New Roman" w:hAnsi="Times New Roman" w:cs="Times New Roman"/>
          <w:b/>
          <w:bCs/>
          <w:sz w:val="24"/>
          <w:szCs w:val="24"/>
        </w:rPr>
      </w:pPr>
      <w:r w:rsidRPr="00BB531D">
        <w:rPr>
          <w:rFonts w:ascii="Times New Roman" w:hAnsi="Times New Roman" w:cs="Times New Roman"/>
          <w:b/>
          <w:bCs/>
          <w:sz w:val="24"/>
          <w:szCs w:val="24"/>
        </w:rPr>
        <w:t>Standard Operating Procedure</w:t>
      </w:r>
    </w:p>
    <w:p w14:paraId="0EFB788B" w14:textId="27E92DEC" w:rsidR="00BB531D" w:rsidRPr="00BB531D" w:rsidRDefault="00BB531D" w:rsidP="00BB531D">
      <w:pPr>
        <w:ind w:left="720" w:hanging="360"/>
        <w:jc w:val="center"/>
        <w:rPr>
          <w:rFonts w:ascii="Times New Roman" w:hAnsi="Times New Roman" w:cs="Times New Roman"/>
          <w:b/>
          <w:bCs/>
          <w:sz w:val="24"/>
          <w:szCs w:val="24"/>
        </w:rPr>
      </w:pPr>
      <w:r w:rsidRPr="00BB531D">
        <w:rPr>
          <w:rFonts w:ascii="Times New Roman" w:hAnsi="Times New Roman" w:cs="Times New Roman"/>
          <w:b/>
          <w:bCs/>
          <w:sz w:val="24"/>
          <w:szCs w:val="24"/>
        </w:rPr>
        <w:t>Contaminated Surfaces – Small Visible Powder</w:t>
      </w:r>
    </w:p>
    <w:p w14:paraId="65162DD7" w14:textId="1EE98971" w:rsidR="00BB531D" w:rsidRPr="00DE7052" w:rsidRDefault="00DE7052" w:rsidP="00BB531D">
      <w:pPr>
        <w:rPr>
          <w:rFonts w:ascii="Times New Roman" w:hAnsi="Times New Roman" w:cs="Times New Roman"/>
          <w:sz w:val="24"/>
          <w:szCs w:val="24"/>
        </w:rPr>
      </w:pPr>
      <w:r w:rsidRPr="00BB531D">
        <w:rPr>
          <w:rFonts w:ascii="Times New Roman" w:hAnsi="Times New Roman" w:cs="Times New Roman"/>
          <w:b/>
          <w:bCs/>
          <w:sz w:val="24"/>
          <w:szCs w:val="24"/>
        </w:rPr>
        <w:t>Scope:</w:t>
      </w:r>
      <w:r w:rsidRPr="00DE7052">
        <w:rPr>
          <w:rFonts w:ascii="Times New Roman" w:hAnsi="Times New Roman" w:cs="Times New Roman"/>
          <w:sz w:val="24"/>
          <w:szCs w:val="24"/>
        </w:rPr>
        <w:t xml:space="preserve">  </w:t>
      </w:r>
      <w:proofErr w:type="spellStart"/>
      <w:r w:rsidRPr="00DE7052">
        <w:rPr>
          <w:rFonts w:ascii="Times New Roman" w:hAnsi="Times New Roman" w:cs="Times New Roman"/>
          <w:sz w:val="24"/>
          <w:szCs w:val="24"/>
        </w:rPr>
        <w:t>SoRite</w:t>
      </w:r>
      <w:proofErr w:type="spellEnd"/>
      <w:r w:rsidRPr="00DE7052">
        <w:rPr>
          <w:rFonts w:ascii="Times New Roman" w:hAnsi="Times New Roman" w:cs="Times New Roman"/>
          <w:sz w:val="24"/>
          <w:szCs w:val="24"/>
        </w:rPr>
        <w:t xml:space="preserve"> </w:t>
      </w:r>
      <w:proofErr w:type="spellStart"/>
      <w:r w:rsidRPr="00DE7052">
        <w:rPr>
          <w:rFonts w:ascii="Times New Roman" w:hAnsi="Times New Roman" w:cs="Times New Roman"/>
          <w:sz w:val="24"/>
          <w:szCs w:val="24"/>
        </w:rPr>
        <w:t>Decon</w:t>
      </w:r>
      <w:proofErr w:type="spellEnd"/>
      <w:r w:rsidRPr="00DE7052">
        <w:rPr>
          <w:rFonts w:ascii="Times New Roman" w:hAnsi="Times New Roman" w:cs="Times New Roman"/>
          <w:sz w:val="24"/>
          <w:szCs w:val="24"/>
        </w:rPr>
        <w:t xml:space="preserve"> recognizes visible powder incidents as a moderate risk to entry personnel. The scope of this standard operating procedure is to ensure the proper utilization of personal protective equipment (PPE) and </w:t>
      </w:r>
      <w:proofErr w:type="spellStart"/>
      <w:r w:rsidRPr="00DE7052">
        <w:rPr>
          <w:rFonts w:ascii="Times New Roman" w:hAnsi="Times New Roman" w:cs="Times New Roman"/>
          <w:sz w:val="24"/>
          <w:szCs w:val="24"/>
        </w:rPr>
        <w:t>SoRite</w:t>
      </w:r>
      <w:proofErr w:type="spellEnd"/>
      <w:r w:rsidRPr="00DE7052">
        <w:rPr>
          <w:rFonts w:ascii="Times New Roman" w:hAnsi="Times New Roman" w:cs="Times New Roman"/>
          <w:sz w:val="24"/>
          <w:szCs w:val="24"/>
        </w:rPr>
        <w:t xml:space="preserve"> </w:t>
      </w:r>
      <w:proofErr w:type="spellStart"/>
      <w:r w:rsidRPr="00DE7052">
        <w:rPr>
          <w:rFonts w:ascii="Times New Roman" w:hAnsi="Times New Roman" w:cs="Times New Roman"/>
          <w:sz w:val="24"/>
          <w:szCs w:val="24"/>
        </w:rPr>
        <w:t>Decon</w:t>
      </w:r>
      <w:proofErr w:type="spellEnd"/>
      <w:r w:rsidRPr="00DE7052">
        <w:rPr>
          <w:rFonts w:ascii="Times New Roman" w:hAnsi="Times New Roman" w:cs="Times New Roman"/>
          <w:sz w:val="24"/>
          <w:szCs w:val="24"/>
        </w:rPr>
        <w:t xml:space="preserve"> solution </w:t>
      </w:r>
      <w:r>
        <w:rPr>
          <w:rFonts w:ascii="Times New Roman" w:hAnsi="Times New Roman" w:cs="Times New Roman"/>
          <w:sz w:val="24"/>
          <w:szCs w:val="24"/>
        </w:rPr>
        <w:t xml:space="preserve">to perform technical </w:t>
      </w:r>
      <w:proofErr w:type="spellStart"/>
      <w:r>
        <w:rPr>
          <w:rFonts w:ascii="Times New Roman" w:hAnsi="Times New Roman" w:cs="Times New Roman"/>
          <w:sz w:val="24"/>
          <w:szCs w:val="24"/>
        </w:rPr>
        <w:t>decon</w:t>
      </w:r>
      <w:proofErr w:type="spellEnd"/>
      <w:r>
        <w:rPr>
          <w:rFonts w:ascii="Times New Roman" w:hAnsi="Times New Roman" w:cs="Times New Roman"/>
          <w:sz w:val="24"/>
          <w:szCs w:val="24"/>
        </w:rPr>
        <w:t xml:space="preserve"> of the affected area and personnel.</w:t>
      </w:r>
      <w:r w:rsidR="00BB531D">
        <w:rPr>
          <w:rFonts w:ascii="Times New Roman" w:hAnsi="Times New Roman" w:cs="Times New Roman"/>
          <w:sz w:val="24"/>
          <w:szCs w:val="24"/>
        </w:rPr>
        <w:t xml:space="preserve"> </w:t>
      </w:r>
      <w:r w:rsidRPr="00DE7052">
        <w:rPr>
          <w:rFonts w:ascii="Times New Roman" w:hAnsi="Times New Roman" w:cs="Times New Roman"/>
          <w:sz w:val="24"/>
          <w:szCs w:val="24"/>
        </w:rPr>
        <w:t xml:space="preserve"> </w:t>
      </w:r>
    </w:p>
    <w:p w14:paraId="3789E3AE" w14:textId="77777777" w:rsidR="00CC213C" w:rsidRDefault="009A23D4" w:rsidP="009A23D4">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All personnel shall be trained to the level of the incident. </w:t>
      </w:r>
    </w:p>
    <w:p w14:paraId="475A0625" w14:textId="77777777" w:rsidR="00BB531D" w:rsidRPr="003C508A" w:rsidRDefault="00BB531D" w:rsidP="00BB531D">
      <w:pPr>
        <w:pStyle w:val="NoSpacing"/>
        <w:ind w:left="720"/>
        <w:rPr>
          <w:rFonts w:ascii="Times New Roman" w:hAnsi="Times New Roman" w:cs="Times New Roman"/>
          <w:sz w:val="16"/>
          <w:szCs w:val="16"/>
        </w:rPr>
      </w:pPr>
    </w:p>
    <w:p w14:paraId="20A7B0ED" w14:textId="77777777" w:rsidR="00BB531D" w:rsidRDefault="00CC213C" w:rsidP="009A23D4">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Any incident shall utilize the (3) hazmat corridors: hot, warm, and cold zones. </w:t>
      </w:r>
      <w:r w:rsidR="009A23D4">
        <w:rPr>
          <w:rFonts w:ascii="Times New Roman" w:hAnsi="Times New Roman" w:cs="Times New Roman"/>
          <w:sz w:val="24"/>
          <w:szCs w:val="24"/>
        </w:rPr>
        <w:t xml:space="preserve">All entrants and </w:t>
      </w:r>
      <w:proofErr w:type="spellStart"/>
      <w:r w:rsidR="009A23D4">
        <w:rPr>
          <w:rFonts w:ascii="Times New Roman" w:hAnsi="Times New Roman" w:cs="Times New Roman"/>
          <w:sz w:val="24"/>
          <w:szCs w:val="24"/>
        </w:rPr>
        <w:t>decon</w:t>
      </w:r>
      <w:proofErr w:type="spellEnd"/>
      <w:r w:rsidR="009A23D4">
        <w:rPr>
          <w:rFonts w:ascii="Times New Roman" w:hAnsi="Times New Roman" w:cs="Times New Roman"/>
          <w:sz w:val="24"/>
          <w:szCs w:val="24"/>
        </w:rPr>
        <w:t xml:space="preserve"> personnel shall don the appropriate PPE.  PPE determination is made by the authority having jurisdiction (AHJ).  It is imperative that a </w:t>
      </w:r>
      <w:proofErr w:type="spellStart"/>
      <w:r w:rsidR="009A23D4">
        <w:rPr>
          <w:rFonts w:ascii="Times New Roman" w:hAnsi="Times New Roman" w:cs="Times New Roman"/>
          <w:sz w:val="24"/>
          <w:szCs w:val="24"/>
        </w:rPr>
        <w:t>decon</w:t>
      </w:r>
      <w:proofErr w:type="spellEnd"/>
      <w:r w:rsidR="009A23D4">
        <w:rPr>
          <w:rFonts w:ascii="Times New Roman" w:hAnsi="Times New Roman" w:cs="Times New Roman"/>
          <w:sz w:val="24"/>
          <w:szCs w:val="24"/>
        </w:rPr>
        <w:t xml:space="preserve"> plan exists prior to any entry into the HOT zone.</w:t>
      </w:r>
    </w:p>
    <w:p w14:paraId="6E0ECF17" w14:textId="63AA8B1D" w:rsidR="00171BB0" w:rsidRPr="003C508A" w:rsidRDefault="009A23D4" w:rsidP="00BB531D">
      <w:pPr>
        <w:pStyle w:val="NoSpacing"/>
        <w:rPr>
          <w:rFonts w:ascii="Times New Roman" w:hAnsi="Times New Roman" w:cs="Times New Roman"/>
          <w:sz w:val="16"/>
          <w:szCs w:val="16"/>
        </w:rPr>
      </w:pPr>
      <w:r>
        <w:rPr>
          <w:rFonts w:ascii="Times New Roman" w:hAnsi="Times New Roman" w:cs="Times New Roman"/>
          <w:sz w:val="24"/>
          <w:szCs w:val="24"/>
        </w:rPr>
        <w:t xml:space="preserve"> </w:t>
      </w:r>
    </w:p>
    <w:p w14:paraId="6FB3C6A9" w14:textId="3EBE9B49" w:rsidR="001707DC" w:rsidRDefault="00CC213C" w:rsidP="003C508A">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Emergency procedures and equipment shall be reviewed prior to any entry into the hot zone.</w:t>
      </w:r>
      <w:r w:rsidR="00BB531D">
        <w:rPr>
          <w:rFonts w:ascii="Times New Roman" w:hAnsi="Times New Roman" w:cs="Times New Roman"/>
          <w:sz w:val="24"/>
          <w:szCs w:val="24"/>
        </w:rPr>
        <w:t xml:space="preserve">  Consider having Narcan available in the event of personnel exposure.</w:t>
      </w:r>
    </w:p>
    <w:p w14:paraId="19A12951" w14:textId="77777777" w:rsidR="003C508A" w:rsidRPr="003C508A" w:rsidRDefault="003C508A" w:rsidP="003C508A">
      <w:pPr>
        <w:pStyle w:val="NoSpacing"/>
        <w:rPr>
          <w:rFonts w:ascii="Times New Roman" w:hAnsi="Times New Roman" w:cs="Times New Roman"/>
          <w:sz w:val="16"/>
          <w:szCs w:val="16"/>
        </w:rPr>
      </w:pPr>
    </w:p>
    <w:p w14:paraId="78946356" w14:textId="2A4122BA" w:rsidR="001707DC" w:rsidRPr="001707DC" w:rsidRDefault="0060074C" w:rsidP="001707DC">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Discuss with law enforcement </w:t>
      </w:r>
      <w:r w:rsidR="000D1954">
        <w:rPr>
          <w:rFonts w:ascii="Times New Roman" w:hAnsi="Times New Roman" w:cs="Times New Roman"/>
          <w:sz w:val="24"/>
          <w:szCs w:val="24"/>
        </w:rPr>
        <w:t xml:space="preserve">of evidence procedures should any samples of raw material need to be kept prior to </w:t>
      </w:r>
      <w:r w:rsidR="003C508A">
        <w:rPr>
          <w:rFonts w:ascii="Times New Roman" w:hAnsi="Times New Roman" w:cs="Times New Roman"/>
          <w:sz w:val="24"/>
          <w:szCs w:val="24"/>
        </w:rPr>
        <w:t>entry.</w:t>
      </w:r>
    </w:p>
    <w:p w14:paraId="1A5CD143" w14:textId="77777777" w:rsidR="00BB531D" w:rsidRPr="003C508A" w:rsidRDefault="00BB531D" w:rsidP="00BB531D">
      <w:pPr>
        <w:pStyle w:val="NoSpacing"/>
        <w:rPr>
          <w:rFonts w:ascii="Times New Roman" w:hAnsi="Times New Roman" w:cs="Times New Roman"/>
          <w:sz w:val="16"/>
          <w:szCs w:val="16"/>
        </w:rPr>
      </w:pPr>
    </w:p>
    <w:p w14:paraId="5C54D0E6" w14:textId="1AC58814" w:rsidR="001707DC" w:rsidRPr="001707DC" w:rsidRDefault="00CC213C" w:rsidP="001707DC">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If the material that is involved in the incident is an unknown substance, the entry team shall utilize a multi-drug test kit to identify the material.  If there is a positive result for fentanyl or heroin, </w:t>
      </w:r>
      <w:proofErr w:type="spellStart"/>
      <w:r>
        <w:rPr>
          <w:rFonts w:ascii="Times New Roman" w:hAnsi="Times New Roman" w:cs="Times New Roman"/>
          <w:sz w:val="24"/>
          <w:szCs w:val="24"/>
        </w:rPr>
        <w:t>SoRite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Decon</w:t>
      </w:r>
      <w:proofErr w:type="spellEnd"/>
      <w:r>
        <w:rPr>
          <w:rFonts w:ascii="Times New Roman" w:hAnsi="Times New Roman" w:cs="Times New Roman"/>
          <w:sz w:val="24"/>
          <w:szCs w:val="24"/>
        </w:rPr>
        <w:t xml:space="preserve"> shall be utilized to eradicate the hazards of the substance.</w:t>
      </w:r>
      <w:r w:rsidR="001707DC">
        <w:rPr>
          <w:rFonts w:ascii="Times New Roman" w:hAnsi="Times New Roman" w:cs="Times New Roman"/>
          <w:sz w:val="24"/>
          <w:szCs w:val="24"/>
        </w:rPr>
        <w:t xml:space="preserve">  </w:t>
      </w:r>
    </w:p>
    <w:p w14:paraId="3F9636E6" w14:textId="7BB81970" w:rsidR="00DE7052" w:rsidRPr="003C508A" w:rsidRDefault="00CC213C" w:rsidP="00BB531D">
      <w:pPr>
        <w:pStyle w:val="NoSpacing"/>
        <w:rPr>
          <w:rFonts w:ascii="Times New Roman" w:hAnsi="Times New Roman" w:cs="Times New Roman"/>
          <w:sz w:val="16"/>
          <w:szCs w:val="16"/>
        </w:rPr>
      </w:pPr>
      <w:r>
        <w:rPr>
          <w:rFonts w:ascii="Times New Roman" w:hAnsi="Times New Roman" w:cs="Times New Roman"/>
          <w:sz w:val="24"/>
          <w:szCs w:val="24"/>
        </w:rPr>
        <w:t xml:space="preserve"> </w:t>
      </w:r>
    </w:p>
    <w:p w14:paraId="4F908F97" w14:textId="77777777" w:rsidR="00BB531D" w:rsidRDefault="00DE7052" w:rsidP="009A23D4">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Care should be taken to prevent unknown substances to become airborne.</w:t>
      </w:r>
    </w:p>
    <w:p w14:paraId="54C9D85B" w14:textId="2D5FCEE2" w:rsidR="00CC213C" w:rsidRPr="003C508A" w:rsidRDefault="00CC213C" w:rsidP="00BB531D">
      <w:pPr>
        <w:pStyle w:val="NoSpacing"/>
        <w:rPr>
          <w:rFonts w:ascii="Times New Roman" w:hAnsi="Times New Roman" w:cs="Times New Roman"/>
          <w:sz w:val="16"/>
          <w:szCs w:val="16"/>
        </w:rPr>
      </w:pPr>
      <w:r>
        <w:rPr>
          <w:rFonts w:ascii="Times New Roman" w:hAnsi="Times New Roman" w:cs="Times New Roman"/>
          <w:sz w:val="24"/>
          <w:szCs w:val="24"/>
        </w:rPr>
        <w:t xml:space="preserve"> </w:t>
      </w:r>
    </w:p>
    <w:p w14:paraId="458E8862" w14:textId="5CA18084" w:rsidR="00BB531D" w:rsidRDefault="00CC213C" w:rsidP="00BB531D">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Utilizing the rain down method, </w:t>
      </w:r>
      <w:proofErr w:type="spellStart"/>
      <w:r>
        <w:rPr>
          <w:rFonts w:ascii="Times New Roman" w:hAnsi="Times New Roman" w:cs="Times New Roman"/>
          <w:sz w:val="24"/>
          <w:szCs w:val="24"/>
        </w:rPr>
        <w:t>SoRite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Decon</w:t>
      </w:r>
      <w:proofErr w:type="spellEnd"/>
      <w:r>
        <w:rPr>
          <w:rFonts w:ascii="Times New Roman" w:hAnsi="Times New Roman" w:cs="Times New Roman"/>
          <w:sz w:val="24"/>
          <w:szCs w:val="24"/>
        </w:rPr>
        <w:t xml:space="preserve"> </w:t>
      </w:r>
      <w:r w:rsidR="00BA02FD">
        <w:rPr>
          <w:rFonts w:ascii="Times New Roman" w:hAnsi="Times New Roman" w:cs="Times New Roman"/>
          <w:sz w:val="24"/>
          <w:szCs w:val="24"/>
        </w:rPr>
        <w:t xml:space="preserve">will be applied to the affected area.  Once wet, thoroughly wet the substance by hold the applicator 6-8 inches from the surface. </w:t>
      </w:r>
    </w:p>
    <w:p w14:paraId="484CB6F0" w14:textId="486FA8BC" w:rsidR="00BB531D" w:rsidRPr="00BB531D" w:rsidRDefault="009D18DB" w:rsidP="009D18DB">
      <w:pPr>
        <w:pStyle w:val="NoSpacing"/>
        <w:tabs>
          <w:tab w:val="left" w:pos="3833"/>
        </w:tabs>
        <w:rPr>
          <w:rFonts w:ascii="Times New Roman" w:hAnsi="Times New Roman" w:cs="Times New Roman"/>
          <w:sz w:val="20"/>
          <w:szCs w:val="20"/>
        </w:rPr>
      </w:pPr>
      <w:r>
        <w:rPr>
          <w:rFonts w:ascii="Times New Roman" w:hAnsi="Times New Roman" w:cs="Times New Roman"/>
          <w:sz w:val="20"/>
          <w:szCs w:val="20"/>
        </w:rPr>
        <w:tab/>
      </w:r>
    </w:p>
    <w:p w14:paraId="759FC5A7" w14:textId="6270EB05" w:rsidR="00BA02FD" w:rsidRDefault="00BA02FD" w:rsidP="009A23D4">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Allow the surface to remain wet for at least 60 seconds.</w:t>
      </w:r>
    </w:p>
    <w:p w14:paraId="4821E466" w14:textId="77777777" w:rsidR="00BB531D" w:rsidRPr="003C508A" w:rsidRDefault="00BB531D" w:rsidP="00BB531D">
      <w:pPr>
        <w:pStyle w:val="NoSpacing"/>
        <w:rPr>
          <w:rFonts w:ascii="Times New Roman" w:hAnsi="Times New Roman" w:cs="Times New Roman"/>
          <w:sz w:val="16"/>
          <w:szCs w:val="16"/>
        </w:rPr>
      </w:pPr>
    </w:p>
    <w:p w14:paraId="5F1FCB5D" w14:textId="10862A94" w:rsidR="00BA02FD" w:rsidRDefault="00BA02FD" w:rsidP="00BA02FD">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Once 60 seconds </w:t>
      </w:r>
      <w:r w:rsidR="009C7201">
        <w:rPr>
          <w:rFonts w:ascii="Times New Roman" w:hAnsi="Times New Roman" w:cs="Times New Roman"/>
          <w:sz w:val="24"/>
          <w:szCs w:val="24"/>
        </w:rPr>
        <w:t>have</w:t>
      </w:r>
      <w:r>
        <w:rPr>
          <w:rFonts w:ascii="Times New Roman" w:hAnsi="Times New Roman" w:cs="Times New Roman"/>
          <w:sz w:val="24"/>
          <w:szCs w:val="24"/>
        </w:rPr>
        <w:t xml:space="preserve"> elapsed, utilize a </w:t>
      </w:r>
      <w:proofErr w:type="spellStart"/>
      <w:r>
        <w:rPr>
          <w:rFonts w:ascii="Times New Roman" w:hAnsi="Times New Roman" w:cs="Times New Roman"/>
          <w:sz w:val="24"/>
          <w:szCs w:val="24"/>
        </w:rPr>
        <w:t>SoRite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Decon</w:t>
      </w:r>
      <w:proofErr w:type="spellEnd"/>
      <w:r>
        <w:rPr>
          <w:rFonts w:ascii="Times New Roman" w:hAnsi="Times New Roman" w:cs="Times New Roman"/>
          <w:sz w:val="24"/>
          <w:szCs w:val="24"/>
        </w:rPr>
        <w:t xml:space="preserve"> wipe to wipe</w:t>
      </w:r>
      <w:r w:rsidR="009C7201">
        <w:rPr>
          <w:rFonts w:ascii="Times New Roman" w:hAnsi="Times New Roman" w:cs="Times New Roman"/>
          <w:sz w:val="24"/>
          <w:szCs w:val="24"/>
        </w:rPr>
        <w:t xml:space="preserve"> </w:t>
      </w:r>
      <w:r>
        <w:rPr>
          <w:rFonts w:ascii="Times New Roman" w:hAnsi="Times New Roman" w:cs="Times New Roman"/>
          <w:sz w:val="24"/>
          <w:szCs w:val="24"/>
        </w:rPr>
        <w:t>down the affected surface.  Allow the surface to air dry.</w:t>
      </w:r>
    </w:p>
    <w:p w14:paraId="123DA2C8" w14:textId="77777777" w:rsidR="00BB531D" w:rsidRPr="003C508A" w:rsidRDefault="00BB531D" w:rsidP="00BB531D">
      <w:pPr>
        <w:pStyle w:val="NoSpacing"/>
        <w:rPr>
          <w:rFonts w:ascii="Times New Roman" w:hAnsi="Times New Roman" w:cs="Times New Roman"/>
          <w:sz w:val="16"/>
          <w:szCs w:val="16"/>
        </w:rPr>
      </w:pPr>
    </w:p>
    <w:p w14:paraId="4B90468E" w14:textId="03D83244" w:rsidR="00BA02FD" w:rsidRDefault="00BA02FD" w:rsidP="00BA02FD">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Once the surface is dry, test the surface for contamination using a drug specific test.</w:t>
      </w:r>
    </w:p>
    <w:p w14:paraId="70254210" w14:textId="77777777" w:rsidR="00BB531D" w:rsidRPr="003C508A" w:rsidRDefault="00BB531D" w:rsidP="00BB531D">
      <w:pPr>
        <w:pStyle w:val="NoSpacing"/>
        <w:rPr>
          <w:rFonts w:ascii="Times New Roman" w:hAnsi="Times New Roman" w:cs="Times New Roman"/>
          <w:sz w:val="16"/>
          <w:szCs w:val="16"/>
        </w:rPr>
      </w:pPr>
    </w:p>
    <w:p w14:paraId="475332FA" w14:textId="6FC6F1CF" w:rsidR="00BA02FD" w:rsidRDefault="00BA02FD" w:rsidP="00BA02FD">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All testing equipment and wipes shall be placed into a bag for later disposal.</w:t>
      </w:r>
    </w:p>
    <w:p w14:paraId="48F74D39" w14:textId="77777777" w:rsidR="00BB531D" w:rsidRPr="003C508A" w:rsidRDefault="00BB531D" w:rsidP="00BB531D">
      <w:pPr>
        <w:pStyle w:val="NoSpacing"/>
        <w:rPr>
          <w:rFonts w:ascii="Times New Roman" w:hAnsi="Times New Roman" w:cs="Times New Roman"/>
          <w:sz w:val="16"/>
          <w:szCs w:val="16"/>
        </w:rPr>
      </w:pPr>
    </w:p>
    <w:p w14:paraId="3569ACD6" w14:textId="77777777" w:rsidR="00DE7052" w:rsidRDefault="00BA02FD" w:rsidP="00BA02FD">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Once the area has been deemed decontaminated, entry personnel should spray </w:t>
      </w:r>
      <w:proofErr w:type="spellStart"/>
      <w:r>
        <w:rPr>
          <w:rFonts w:ascii="Times New Roman" w:hAnsi="Times New Roman" w:cs="Times New Roman"/>
          <w:sz w:val="24"/>
          <w:szCs w:val="24"/>
        </w:rPr>
        <w:t>SoRite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Decon</w:t>
      </w:r>
      <w:proofErr w:type="spellEnd"/>
      <w:r>
        <w:rPr>
          <w:rFonts w:ascii="Times New Roman" w:hAnsi="Times New Roman" w:cs="Times New Roman"/>
          <w:sz w:val="24"/>
          <w:szCs w:val="24"/>
        </w:rPr>
        <w:t xml:space="preserve"> on their gloves and boots.  A </w:t>
      </w:r>
      <w:proofErr w:type="spellStart"/>
      <w:r>
        <w:rPr>
          <w:rFonts w:ascii="Times New Roman" w:hAnsi="Times New Roman" w:cs="Times New Roman"/>
          <w:sz w:val="24"/>
          <w:szCs w:val="24"/>
        </w:rPr>
        <w:t>SoRite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Decon</w:t>
      </w:r>
      <w:proofErr w:type="spellEnd"/>
      <w:r>
        <w:rPr>
          <w:rFonts w:ascii="Times New Roman" w:hAnsi="Times New Roman" w:cs="Times New Roman"/>
          <w:sz w:val="24"/>
          <w:szCs w:val="24"/>
        </w:rPr>
        <w:t xml:space="preserve"> wipe is acceptable as well. </w:t>
      </w:r>
    </w:p>
    <w:p w14:paraId="1D68BD7E" w14:textId="77777777" w:rsidR="00BB531D" w:rsidRPr="003C508A" w:rsidRDefault="00BB531D" w:rsidP="00BB531D">
      <w:pPr>
        <w:pStyle w:val="NoSpacing"/>
        <w:rPr>
          <w:rFonts w:ascii="Times New Roman" w:hAnsi="Times New Roman" w:cs="Times New Roman"/>
          <w:sz w:val="16"/>
          <w:szCs w:val="16"/>
        </w:rPr>
      </w:pPr>
    </w:p>
    <w:p w14:paraId="716BF407" w14:textId="4553A83B" w:rsidR="00BA02FD" w:rsidRDefault="00BA02FD" w:rsidP="00BA02FD">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Entry personnel shall then report to </w:t>
      </w:r>
      <w:proofErr w:type="spellStart"/>
      <w:r>
        <w:rPr>
          <w:rFonts w:ascii="Times New Roman" w:hAnsi="Times New Roman" w:cs="Times New Roman"/>
          <w:sz w:val="24"/>
          <w:szCs w:val="24"/>
        </w:rPr>
        <w:t>decon</w:t>
      </w:r>
      <w:proofErr w:type="spellEnd"/>
      <w:r>
        <w:rPr>
          <w:rFonts w:ascii="Times New Roman" w:hAnsi="Times New Roman" w:cs="Times New Roman"/>
          <w:sz w:val="24"/>
          <w:szCs w:val="24"/>
        </w:rPr>
        <w:t>.</w:t>
      </w:r>
    </w:p>
    <w:p w14:paraId="38A31A6B" w14:textId="77777777" w:rsidR="00BB531D" w:rsidRPr="003C508A" w:rsidRDefault="00BB531D" w:rsidP="00BB531D">
      <w:pPr>
        <w:pStyle w:val="NoSpacing"/>
        <w:rPr>
          <w:rFonts w:ascii="Times New Roman" w:hAnsi="Times New Roman" w:cs="Times New Roman"/>
          <w:sz w:val="16"/>
          <w:szCs w:val="16"/>
        </w:rPr>
      </w:pPr>
    </w:p>
    <w:p w14:paraId="63442AB3" w14:textId="665EE4A0" w:rsidR="00BA02FD" w:rsidRDefault="00BA02FD" w:rsidP="00BA02FD">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Entry personnel shall drop all equipment in the drop zone prior to entering </w:t>
      </w:r>
      <w:r w:rsidR="00DE7052">
        <w:rPr>
          <w:rFonts w:ascii="Times New Roman" w:hAnsi="Times New Roman" w:cs="Times New Roman"/>
          <w:sz w:val="24"/>
          <w:szCs w:val="24"/>
        </w:rPr>
        <w:t xml:space="preserve">technical </w:t>
      </w:r>
      <w:proofErr w:type="spellStart"/>
      <w:r>
        <w:rPr>
          <w:rFonts w:ascii="Times New Roman" w:hAnsi="Times New Roman" w:cs="Times New Roman"/>
          <w:sz w:val="24"/>
          <w:szCs w:val="24"/>
        </w:rPr>
        <w:t>decon</w:t>
      </w:r>
      <w:proofErr w:type="spellEnd"/>
      <w:r>
        <w:rPr>
          <w:rFonts w:ascii="Times New Roman" w:hAnsi="Times New Roman" w:cs="Times New Roman"/>
          <w:sz w:val="24"/>
          <w:szCs w:val="24"/>
        </w:rPr>
        <w:t>.</w:t>
      </w:r>
    </w:p>
    <w:p w14:paraId="23E71B23" w14:textId="77777777" w:rsidR="00BB531D" w:rsidRPr="003C508A" w:rsidRDefault="00BB531D" w:rsidP="00BB531D">
      <w:pPr>
        <w:pStyle w:val="NoSpacing"/>
        <w:rPr>
          <w:rFonts w:ascii="Times New Roman" w:hAnsi="Times New Roman" w:cs="Times New Roman"/>
          <w:sz w:val="16"/>
          <w:szCs w:val="16"/>
        </w:rPr>
      </w:pPr>
    </w:p>
    <w:p w14:paraId="1CC41A9E" w14:textId="77777777" w:rsidR="00DE7052" w:rsidRDefault="00BA02FD" w:rsidP="00BA02FD">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Using a sprayer and rain down method, </w:t>
      </w:r>
      <w:proofErr w:type="spellStart"/>
      <w:r>
        <w:rPr>
          <w:rFonts w:ascii="Times New Roman" w:hAnsi="Times New Roman" w:cs="Times New Roman"/>
          <w:sz w:val="24"/>
          <w:szCs w:val="24"/>
        </w:rPr>
        <w:t>SoRite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Decon</w:t>
      </w:r>
      <w:proofErr w:type="spellEnd"/>
      <w:r>
        <w:rPr>
          <w:rFonts w:ascii="Times New Roman" w:hAnsi="Times New Roman" w:cs="Times New Roman"/>
          <w:sz w:val="24"/>
          <w:szCs w:val="24"/>
        </w:rPr>
        <w:t xml:space="preserve"> shall be applied to entry personnel beginning at the head and working all the way down to their boots.  Extra care should be given to high contact points such as gloves and boots.</w:t>
      </w:r>
      <w:r w:rsidR="00DE7052">
        <w:rPr>
          <w:rFonts w:ascii="Times New Roman" w:hAnsi="Times New Roman" w:cs="Times New Roman"/>
          <w:sz w:val="24"/>
          <w:szCs w:val="24"/>
        </w:rPr>
        <w:t xml:space="preserve">  </w:t>
      </w:r>
    </w:p>
    <w:p w14:paraId="61E7AF41" w14:textId="77777777" w:rsidR="00BB531D" w:rsidRPr="003C508A" w:rsidRDefault="00BB531D" w:rsidP="00BB531D">
      <w:pPr>
        <w:pStyle w:val="NoSpacing"/>
        <w:rPr>
          <w:rFonts w:ascii="Times New Roman" w:hAnsi="Times New Roman" w:cs="Times New Roman"/>
          <w:sz w:val="16"/>
          <w:szCs w:val="16"/>
        </w:rPr>
      </w:pPr>
    </w:p>
    <w:p w14:paraId="1E737325" w14:textId="31FB9D08" w:rsidR="00BA02FD" w:rsidRDefault="00DE7052" w:rsidP="00BA02FD">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The PPE of the entry team shall remain wet with </w:t>
      </w:r>
      <w:proofErr w:type="spellStart"/>
      <w:r>
        <w:rPr>
          <w:rFonts w:ascii="Times New Roman" w:hAnsi="Times New Roman" w:cs="Times New Roman"/>
          <w:sz w:val="24"/>
          <w:szCs w:val="24"/>
        </w:rPr>
        <w:t>SoRite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Decon</w:t>
      </w:r>
      <w:proofErr w:type="spellEnd"/>
      <w:r>
        <w:rPr>
          <w:rFonts w:ascii="Times New Roman" w:hAnsi="Times New Roman" w:cs="Times New Roman"/>
          <w:sz w:val="24"/>
          <w:szCs w:val="24"/>
        </w:rPr>
        <w:t xml:space="preserve"> for at least 60 seconds prior to the PPE being doffed.</w:t>
      </w:r>
    </w:p>
    <w:p w14:paraId="5E1C2551" w14:textId="77777777" w:rsidR="00BB531D" w:rsidRPr="003C508A" w:rsidRDefault="00BB531D" w:rsidP="00BB531D">
      <w:pPr>
        <w:pStyle w:val="NoSpacing"/>
        <w:rPr>
          <w:rFonts w:ascii="Times New Roman" w:hAnsi="Times New Roman" w:cs="Times New Roman"/>
          <w:sz w:val="16"/>
          <w:szCs w:val="16"/>
        </w:rPr>
      </w:pPr>
    </w:p>
    <w:p w14:paraId="243985BC" w14:textId="7B2CBE5F" w:rsidR="00DE7052" w:rsidRPr="00BA02FD" w:rsidRDefault="00DE7052" w:rsidP="00BA02FD">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All PPE shall be bagged and disposed of according to local, state, and federal guidelines.</w:t>
      </w:r>
    </w:p>
    <w:sectPr w:rsidR="00DE7052" w:rsidRPr="00BA02FD" w:rsidSect="00BB531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BB6479"/>
    <w:multiLevelType w:val="hybridMultilevel"/>
    <w:tmpl w:val="AC98C0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47658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3D4"/>
    <w:rsid w:val="000D1954"/>
    <w:rsid w:val="001707DC"/>
    <w:rsid w:val="003C508A"/>
    <w:rsid w:val="004E5DAB"/>
    <w:rsid w:val="0054729E"/>
    <w:rsid w:val="0060074C"/>
    <w:rsid w:val="009A23D4"/>
    <w:rsid w:val="009C7201"/>
    <w:rsid w:val="009D18DB"/>
    <w:rsid w:val="00A83CFF"/>
    <w:rsid w:val="00BA02FD"/>
    <w:rsid w:val="00BB531D"/>
    <w:rsid w:val="00CC213C"/>
    <w:rsid w:val="00DE70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4EA40"/>
  <w15:chartTrackingRefBased/>
  <w15:docId w15:val="{84CBC923-62AE-4974-8CC7-5C413260C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A23D4"/>
    <w:pPr>
      <w:spacing w:after="0" w:line="240" w:lineRule="auto"/>
    </w:pPr>
  </w:style>
  <w:style w:type="paragraph" w:styleId="ListParagraph">
    <w:name w:val="List Paragraph"/>
    <w:basedOn w:val="Normal"/>
    <w:uiPriority w:val="34"/>
    <w:qFormat/>
    <w:rsid w:val="00BB53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396</Words>
  <Characters>2261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Ciolino</dc:creator>
  <cp:keywords/>
  <dc:description/>
  <cp:lastModifiedBy>Chris Ciolino</cp:lastModifiedBy>
  <cp:revision>7</cp:revision>
  <cp:lastPrinted>2023-07-11T11:51:00Z</cp:lastPrinted>
  <dcterms:created xsi:type="dcterms:W3CDTF">2023-07-11T11:02:00Z</dcterms:created>
  <dcterms:modified xsi:type="dcterms:W3CDTF">2023-07-20T02:09:00Z</dcterms:modified>
</cp:coreProperties>
</file>