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D41C" w14:textId="77777777" w:rsidR="00C831DA" w:rsidRDefault="00C831DA" w:rsidP="00C831DA">
      <w:pPr>
        <w:ind w:left="720" w:hanging="360"/>
        <w:jc w:val="center"/>
        <w:rPr>
          <w:rFonts w:ascii="Times New Roman" w:hAnsi="Times New Roman"/>
          <w:sz w:val="24"/>
          <w:szCs w:val="24"/>
        </w:rPr>
      </w:pPr>
      <w:r>
        <w:rPr>
          <w:rFonts w:ascii="Times New Roman" w:hAnsi="Times New Roman"/>
          <w:noProof/>
          <w:sz w:val="24"/>
          <w:szCs w:val="24"/>
        </w:rPr>
        <w:drawing>
          <wp:inline distT="0" distB="0" distL="0" distR="0" wp14:anchorId="3DCFAB1B" wp14:editId="62E40C70">
            <wp:extent cx="952500" cy="746760"/>
            <wp:effectExtent l="0" t="0" r="0" b="0"/>
            <wp:docPr id="1" name="Picture 1" descr="A logo with yellow and gre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yellow and grey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46760"/>
                    </a:xfrm>
                    <a:prstGeom prst="rect">
                      <a:avLst/>
                    </a:prstGeom>
                    <a:noFill/>
                    <a:ln>
                      <a:noFill/>
                    </a:ln>
                  </pic:spPr>
                </pic:pic>
              </a:graphicData>
            </a:graphic>
          </wp:inline>
        </w:drawing>
      </w:r>
    </w:p>
    <w:p w14:paraId="38E31987" w14:textId="77777777" w:rsidR="00C831DA" w:rsidRDefault="00C831DA" w:rsidP="00C831DA">
      <w:pPr>
        <w:ind w:left="720" w:hanging="360"/>
        <w:jc w:val="center"/>
        <w:rPr>
          <w:rFonts w:ascii="Times New Roman" w:hAnsi="Times New Roman"/>
          <w:b/>
          <w:bCs/>
          <w:sz w:val="24"/>
          <w:szCs w:val="24"/>
        </w:rPr>
      </w:pPr>
      <w:r>
        <w:rPr>
          <w:rFonts w:ascii="Times New Roman" w:hAnsi="Times New Roman"/>
          <w:b/>
          <w:bCs/>
          <w:sz w:val="24"/>
          <w:szCs w:val="24"/>
        </w:rPr>
        <w:t>Standard Operating Procedure</w:t>
      </w:r>
    </w:p>
    <w:p w14:paraId="7B572456" w14:textId="60EE3491" w:rsidR="00C831DA" w:rsidRDefault="00C831DA" w:rsidP="00C831DA">
      <w:pPr>
        <w:ind w:left="720" w:hanging="360"/>
        <w:jc w:val="center"/>
        <w:rPr>
          <w:rFonts w:ascii="Times New Roman" w:hAnsi="Times New Roman"/>
          <w:b/>
          <w:bCs/>
          <w:sz w:val="24"/>
          <w:szCs w:val="24"/>
        </w:rPr>
      </w:pPr>
      <w:r>
        <w:rPr>
          <w:rFonts w:ascii="Times New Roman" w:hAnsi="Times New Roman"/>
          <w:b/>
          <w:bCs/>
          <w:sz w:val="24"/>
          <w:szCs w:val="24"/>
        </w:rPr>
        <w:t>Preventive Maintenance – Ambulance Transport of Drug Overdose Patient</w:t>
      </w:r>
    </w:p>
    <w:p w14:paraId="5919DE58" w14:textId="7ED3A65E" w:rsidR="00C831DA" w:rsidRDefault="00C831DA" w:rsidP="00C831DA">
      <w:pPr>
        <w:rPr>
          <w:rFonts w:ascii="Times New Roman" w:hAnsi="Times New Roman"/>
          <w:sz w:val="24"/>
          <w:szCs w:val="24"/>
        </w:rPr>
      </w:pPr>
      <w:r>
        <w:rPr>
          <w:rFonts w:ascii="Times New Roman" w:hAnsi="Times New Roman"/>
          <w:b/>
          <w:bCs/>
          <w:sz w:val="24"/>
          <w:szCs w:val="24"/>
        </w:rPr>
        <w:t>Scope:</w:t>
      </w:r>
      <w:r>
        <w:rPr>
          <w:rFonts w:ascii="Times New Roman" w:hAnsi="Times New Roman"/>
          <w:sz w:val="24"/>
          <w:szCs w:val="24"/>
        </w:rPr>
        <w:t xml:space="preserve">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recognizes the dangers associated with transporting patients that have been involved in a drug overdose. The scope of this standard operating procedure is to ensure the proper utilization of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and </w:t>
      </w:r>
      <w:proofErr w:type="spellStart"/>
      <w:r>
        <w:rPr>
          <w:rFonts w:ascii="Times New Roman" w:hAnsi="Times New Roman"/>
          <w:sz w:val="24"/>
          <w:szCs w:val="24"/>
        </w:rPr>
        <w:t>SoRite</w:t>
      </w:r>
      <w:proofErr w:type="spellEnd"/>
      <w:r>
        <w:rPr>
          <w:rFonts w:ascii="Times New Roman" w:hAnsi="Times New Roman"/>
          <w:sz w:val="24"/>
          <w:szCs w:val="24"/>
        </w:rPr>
        <w:t xml:space="preserve"> Disinfectant solutions to perform preventative maintenance </w:t>
      </w:r>
      <w:proofErr w:type="spellStart"/>
      <w:r>
        <w:rPr>
          <w:rFonts w:ascii="Times New Roman" w:hAnsi="Times New Roman"/>
          <w:sz w:val="24"/>
          <w:szCs w:val="24"/>
        </w:rPr>
        <w:t>decon</w:t>
      </w:r>
      <w:proofErr w:type="spellEnd"/>
      <w:r>
        <w:rPr>
          <w:rFonts w:ascii="Times New Roman" w:hAnsi="Times New Roman"/>
          <w:sz w:val="24"/>
          <w:szCs w:val="24"/>
        </w:rPr>
        <w:t xml:space="preserve"> of any patient transport vehicle.</w:t>
      </w:r>
      <w:r w:rsidR="008D0F12">
        <w:rPr>
          <w:rFonts w:ascii="Times New Roman" w:hAnsi="Times New Roman"/>
          <w:sz w:val="24"/>
          <w:szCs w:val="24"/>
        </w:rPr>
        <w:t xml:space="preserve">  This will ensure the elimination of potential secondary contamination of dangerous opioids and pathogens.</w:t>
      </w:r>
      <w:r>
        <w:rPr>
          <w:rFonts w:ascii="Times New Roman" w:hAnsi="Times New Roman"/>
          <w:sz w:val="24"/>
          <w:szCs w:val="24"/>
        </w:rPr>
        <w:t xml:space="preserve">  </w:t>
      </w:r>
    </w:p>
    <w:p w14:paraId="23989FD2" w14:textId="0CB2D587" w:rsidR="00807963" w:rsidRDefault="00807963" w:rsidP="00807963">
      <w:pPr>
        <w:pStyle w:val="NoSpacing"/>
        <w:numPr>
          <w:ilvl w:val="0"/>
          <w:numId w:val="1"/>
        </w:numPr>
        <w:rPr>
          <w:rFonts w:ascii="Times New Roman" w:hAnsi="Times New Roman"/>
          <w:sz w:val="24"/>
          <w:szCs w:val="24"/>
        </w:rPr>
      </w:pPr>
      <w:r>
        <w:rPr>
          <w:rFonts w:ascii="Times New Roman" w:hAnsi="Times New Roman"/>
          <w:sz w:val="24"/>
          <w:szCs w:val="24"/>
        </w:rPr>
        <w:t>If there is visible powder, please refer to Contaminated Surfaces – Small Visible Powder SOP.</w:t>
      </w:r>
    </w:p>
    <w:p w14:paraId="446BAF1C" w14:textId="77777777" w:rsidR="00807963" w:rsidRPr="00807963" w:rsidRDefault="00807963" w:rsidP="00807963">
      <w:pPr>
        <w:pStyle w:val="NoSpacing"/>
        <w:ind w:left="720"/>
        <w:rPr>
          <w:rFonts w:ascii="Times New Roman" w:hAnsi="Times New Roman"/>
          <w:sz w:val="24"/>
          <w:szCs w:val="24"/>
        </w:rPr>
      </w:pPr>
    </w:p>
    <w:p w14:paraId="5073AD69" w14:textId="0BD27329" w:rsidR="00C831DA" w:rsidRDefault="00C831DA" w:rsidP="00C831DA">
      <w:pPr>
        <w:pStyle w:val="NoSpacing"/>
        <w:numPr>
          <w:ilvl w:val="0"/>
          <w:numId w:val="1"/>
        </w:numPr>
        <w:rPr>
          <w:rFonts w:ascii="Times New Roman" w:hAnsi="Times New Roman"/>
          <w:sz w:val="24"/>
          <w:szCs w:val="24"/>
        </w:rPr>
      </w:pPr>
      <w:r>
        <w:rPr>
          <w:rFonts w:ascii="Times New Roman" w:hAnsi="Times New Roman"/>
          <w:sz w:val="24"/>
          <w:szCs w:val="24"/>
        </w:rPr>
        <w:t xml:space="preserve">All personnel shall don exam gloves and eye protection. </w:t>
      </w:r>
    </w:p>
    <w:p w14:paraId="00D06E03" w14:textId="77777777" w:rsidR="00C831DA" w:rsidRDefault="00C831DA" w:rsidP="00C831DA">
      <w:pPr>
        <w:pStyle w:val="NoSpacing"/>
        <w:ind w:left="720"/>
        <w:rPr>
          <w:rFonts w:ascii="Times New Roman" w:hAnsi="Times New Roman"/>
          <w:sz w:val="16"/>
          <w:szCs w:val="16"/>
        </w:rPr>
      </w:pPr>
    </w:p>
    <w:p w14:paraId="636FA256" w14:textId="5538FA6B" w:rsidR="00C831DA" w:rsidRDefault="00C831DA" w:rsidP="008D0F12">
      <w:pPr>
        <w:pStyle w:val="NoSpacing"/>
        <w:numPr>
          <w:ilvl w:val="0"/>
          <w:numId w:val="1"/>
        </w:numPr>
        <w:rPr>
          <w:rFonts w:ascii="Times New Roman" w:hAnsi="Times New Roman"/>
          <w:sz w:val="24"/>
          <w:szCs w:val="24"/>
        </w:rPr>
      </w:pPr>
      <w:r>
        <w:rPr>
          <w:rFonts w:ascii="Times New Roman" w:hAnsi="Times New Roman"/>
          <w:sz w:val="24"/>
          <w:szCs w:val="24"/>
        </w:rPr>
        <w:t xml:space="preserve">Choosing the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solution container of your choice, wet all hard surfaces of the transport vehicle including but not limited to the soles of personnel footwear, bench seats, cot, floor, and high contact touch points such as handrails. </w:t>
      </w:r>
    </w:p>
    <w:p w14:paraId="41187DEA" w14:textId="77777777" w:rsidR="008D0F12" w:rsidRPr="008D0F12" w:rsidRDefault="008D0F12" w:rsidP="008D0F12">
      <w:pPr>
        <w:pStyle w:val="NoSpacing"/>
        <w:rPr>
          <w:rFonts w:ascii="Times New Roman" w:hAnsi="Times New Roman"/>
          <w:sz w:val="24"/>
          <w:szCs w:val="24"/>
        </w:rPr>
      </w:pPr>
    </w:p>
    <w:p w14:paraId="69F608CD" w14:textId="5BFB01F3" w:rsidR="00C831DA" w:rsidRDefault="00C831DA" w:rsidP="008D0F12">
      <w:pPr>
        <w:pStyle w:val="NoSpacing"/>
        <w:numPr>
          <w:ilvl w:val="0"/>
          <w:numId w:val="1"/>
        </w:numPr>
        <w:rPr>
          <w:rFonts w:ascii="Times New Roman" w:hAnsi="Times New Roman"/>
          <w:sz w:val="24"/>
          <w:szCs w:val="24"/>
        </w:rPr>
      </w:pPr>
      <w:r>
        <w:rPr>
          <w:rFonts w:ascii="Times New Roman" w:hAnsi="Times New Roman"/>
          <w:sz w:val="24"/>
          <w:szCs w:val="24"/>
        </w:rPr>
        <w:t>To wet hard surfaces, hold the applicator 6” to 8” from the desired surface.</w:t>
      </w:r>
      <w:r w:rsidRPr="00C831DA">
        <w:rPr>
          <w:rFonts w:ascii="Times New Roman" w:hAnsi="Times New Roman"/>
          <w:sz w:val="24"/>
          <w:szCs w:val="24"/>
        </w:rPr>
        <w:t xml:space="preserve"> </w:t>
      </w:r>
    </w:p>
    <w:p w14:paraId="15441207" w14:textId="77777777" w:rsidR="008D0F12" w:rsidRPr="008D0F12" w:rsidRDefault="008D0F12" w:rsidP="008D0F12">
      <w:pPr>
        <w:pStyle w:val="NoSpacing"/>
        <w:rPr>
          <w:rFonts w:ascii="Times New Roman" w:hAnsi="Times New Roman"/>
          <w:sz w:val="24"/>
          <w:szCs w:val="24"/>
        </w:rPr>
      </w:pPr>
    </w:p>
    <w:p w14:paraId="396C1F38" w14:textId="45A36EF9" w:rsidR="00C831DA" w:rsidRDefault="00C831DA" w:rsidP="00C831DA">
      <w:pPr>
        <w:pStyle w:val="NoSpacing"/>
        <w:numPr>
          <w:ilvl w:val="0"/>
          <w:numId w:val="1"/>
        </w:num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 xml:space="preserve"> wipe can be used to wipe down electronics such as radios, </w:t>
      </w:r>
      <w:r w:rsidR="008D0F12">
        <w:rPr>
          <w:rFonts w:ascii="Times New Roman" w:hAnsi="Times New Roman"/>
          <w:sz w:val="24"/>
          <w:szCs w:val="24"/>
        </w:rPr>
        <w:t>keyboards</w:t>
      </w:r>
      <w:r>
        <w:rPr>
          <w:rFonts w:ascii="Times New Roman" w:hAnsi="Times New Roman"/>
          <w:sz w:val="24"/>
          <w:szCs w:val="24"/>
        </w:rPr>
        <w:t xml:space="preserve">, and cardiac </w:t>
      </w:r>
      <w:proofErr w:type="gramStart"/>
      <w:r>
        <w:rPr>
          <w:rFonts w:ascii="Times New Roman" w:hAnsi="Times New Roman"/>
          <w:sz w:val="24"/>
          <w:szCs w:val="24"/>
        </w:rPr>
        <w:t>monitor</w:t>
      </w:r>
      <w:proofErr w:type="gramEnd"/>
      <w:r>
        <w:rPr>
          <w:rFonts w:ascii="Times New Roman" w:hAnsi="Times New Roman"/>
          <w:sz w:val="24"/>
          <w:szCs w:val="24"/>
        </w:rPr>
        <w:t>.</w:t>
      </w:r>
    </w:p>
    <w:p w14:paraId="0A19A519" w14:textId="77777777" w:rsidR="00C831DA" w:rsidRPr="00C831DA" w:rsidRDefault="00C831DA" w:rsidP="00C831DA">
      <w:pPr>
        <w:pStyle w:val="NoSpacing"/>
        <w:ind w:left="720"/>
        <w:rPr>
          <w:rFonts w:ascii="Times New Roman" w:hAnsi="Times New Roman"/>
          <w:sz w:val="24"/>
          <w:szCs w:val="24"/>
        </w:rPr>
      </w:pPr>
    </w:p>
    <w:p w14:paraId="262D754E" w14:textId="1C7CC04B" w:rsidR="00C831DA" w:rsidRDefault="00C831DA" w:rsidP="008D0F12">
      <w:pPr>
        <w:pStyle w:val="NoSpacing"/>
        <w:numPr>
          <w:ilvl w:val="0"/>
          <w:numId w:val="1"/>
        </w:numPr>
        <w:rPr>
          <w:rFonts w:ascii="Times New Roman" w:hAnsi="Times New Roman"/>
          <w:sz w:val="24"/>
          <w:szCs w:val="24"/>
        </w:rPr>
      </w:pPr>
      <w:r>
        <w:rPr>
          <w:rFonts w:ascii="Times New Roman" w:hAnsi="Times New Roman"/>
          <w:sz w:val="24"/>
          <w:szCs w:val="24"/>
        </w:rPr>
        <w:t>All surfaces shall remain wet for a minimum of 60 seconds.</w:t>
      </w:r>
    </w:p>
    <w:p w14:paraId="3C46ABAD" w14:textId="77777777" w:rsidR="008D0F12" w:rsidRPr="008D0F12" w:rsidRDefault="008D0F12" w:rsidP="008D0F12">
      <w:pPr>
        <w:pStyle w:val="NoSpacing"/>
        <w:rPr>
          <w:rFonts w:ascii="Times New Roman" w:hAnsi="Times New Roman"/>
          <w:sz w:val="24"/>
          <w:szCs w:val="24"/>
        </w:rPr>
      </w:pPr>
    </w:p>
    <w:p w14:paraId="242D0E97" w14:textId="29884521" w:rsidR="008D0F12" w:rsidRDefault="00C831DA" w:rsidP="008D0F12">
      <w:pPr>
        <w:pStyle w:val="NoSpacing"/>
        <w:numPr>
          <w:ilvl w:val="0"/>
          <w:numId w:val="1"/>
        </w:numPr>
        <w:rPr>
          <w:rFonts w:ascii="Times New Roman" w:hAnsi="Times New Roman"/>
          <w:sz w:val="24"/>
          <w:szCs w:val="24"/>
        </w:rPr>
      </w:pPr>
      <w:r>
        <w:rPr>
          <w:rFonts w:ascii="Times New Roman" w:hAnsi="Times New Roman"/>
          <w:sz w:val="24"/>
          <w:szCs w:val="24"/>
        </w:rPr>
        <w:t xml:space="preserve">After 60 seconds, surfaces can be allowed to air dry or be dried using a </w:t>
      </w:r>
      <w:r w:rsidR="008D0F12">
        <w:rPr>
          <w:rFonts w:ascii="Times New Roman" w:hAnsi="Times New Roman"/>
          <w:sz w:val="24"/>
          <w:szCs w:val="24"/>
        </w:rPr>
        <w:t>microfiber</w:t>
      </w:r>
      <w:r>
        <w:rPr>
          <w:rFonts w:ascii="Times New Roman" w:hAnsi="Times New Roman"/>
          <w:sz w:val="24"/>
          <w:szCs w:val="24"/>
        </w:rPr>
        <w:t xml:space="preserve"> towel.</w:t>
      </w:r>
    </w:p>
    <w:p w14:paraId="4A7829B7" w14:textId="77777777" w:rsidR="008D0F12" w:rsidRPr="008D0F12" w:rsidRDefault="008D0F12" w:rsidP="008D0F12">
      <w:pPr>
        <w:pStyle w:val="NoSpacing"/>
        <w:rPr>
          <w:rFonts w:ascii="Times New Roman" w:hAnsi="Times New Roman"/>
          <w:sz w:val="24"/>
          <w:szCs w:val="24"/>
        </w:rPr>
      </w:pPr>
    </w:p>
    <w:p w14:paraId="1755BF1D" w14:textId="20424BCC" w:rsidR="008D0F12" w:rsidRDefault="008D0F12" w:rsidP="008D0F12">
      <w:pPr>
        <w:pStyle w:val="NoSpacing"/>
        <w:numPr>
          <w:ilvl w:val="0"/>
          <w:numId w:val="1"/>
        </w:numPr>
        <w:rPr>
          <w:rFonts w:ascii="Times New Roman" w:hAnsi="Times New Roman"/>
          <w:sz w:val="24"/>
          <w:szCs w:val="24"/>
        </w:rPr>
      </w:pPr>
      <w:r>
        <w:rPr>
          <w:rFonts w:ascii="Times New Roman" w:hAnsi="Times New Roman"/>
          <w:sz w:val="24"/>
          <w:szCs w:val="24"/>
        </w:rPr>
        <w:t xml:space="preserve">All surfaces shall then be disinfected utilizing </w:t>
      </w:r>
      <w:proofErr w:type="spellStart"/>
      <w:r>
        <w:rPr>
          <w:rFonts w:ascii="Times New Roman" w:hAnsi="Times New Roman"/>
          <w:sz w:val="24"/>
          <w:szCs w:val="24"/>
        </w:rPr>
        <w:t>SoRite</w:t>
      </w:r>
      <w:proofErr w:type="spellEnd"/>
      <w:r>
        <w:rPr>
          <w:rFonts w:ascii="Times New Roman" w:hAnsi="Times New Roman"/>
          <w:sz w:val="24"/>
          <w:szCs w:val="24"/>
        </w:rPr>
        <w:t xml:space="preserve"> Disinfectant using the same procedure as </w:t>
      </w:r>
      <w:proofErr w:type="spellStart"/>
      <w:r>
        <w:rPr>
          <w:rFonts w:ascii="Times New Roman" w:hAnsi="Times New Roman"/>
          <w:sz w:val="24"/>
          <w:szCs w:val="24"/>
        </w:rPr>
        <w:t>SoRite</w:t>
      </w:r>
      <w:proofErr w:type="spellEnd"/>
      <w:r>
        <w:rPr>
          <w:rFonts w:ascii="Times New Roman" w:hAnsi="Times New Roman"/>
          <w:sz w:val="24"/>
          <w:szCs w:val="24"/>
        </w:rPr>
        <w:t xml:space="preserve"> </w:t>
      </w:r>
      <w:proofErr w:type="spellStart"/>
      <w:r>
        <w:rPr>
          <w:rFonts w:ascii="Times New Roman" w:hAnsi="Times New Roman"/>
          <w:sz w:val="24"/>
          <w:szCs w:val="24"/>
        </w:rPr>
        <w:t>Decon</w:t>
      </w:r>
      <w:proofErr w:type="spellEnd"/>
      <w:r>
        <w:rPr>
          <w:rFonts w:ascii="Times New Roman" w:hAnsi="Times New Roman"/>
          <w:sz w:val="24"/>
          <w:szCs w:val="24"/>
        </w:rPr>
        <w:t>.</w:t>
      </w:r>
      <w:r w:rsidR="00C831DA">
        <w:rPr>
          <w:rFonts w:ascii="Times New Roman" w:hAnsi="Times New Roman"/>
          <w:sz w:val="24"/>
          <w:szCs w:val="24"/>
        </w:rPr>
        <w:t xml:space="preserve"> </w:t>
      </w:r>
    </w:p>
    <w:p w14:paraId="21FAEF5B" w14:textId="77777777" w:rsidR="008D0F12" w:rsidRPr="008D0F12" w:rsidRDefault="008D0F12" w:rsidP="008D0F12">
      <w:pPr>
        <w:pStyle w:val="NoSpacing"/>
        <w:rPr>
          <w:rFonts w:ascii="Times New Roman" w:hAnsi="Times New Roman"/>
          <w:sz w:val="24"/>
          <w:szCs w:val="24"/>
        </w:rPr>
      </w:pPr>
    </w:p>
    <w:p w14:paraId="3422FA80" w14:textId="708AE8B9" w:rsidR="00807963" w:rsidRDefault="008D0F12" w:rsidP="00807963">
      <w:pPr>
        <w:pStyle w:val="NoSpacing"/>
        <w:numPr>
          <w:ilvl w:val="0"/>
          <w:numId w:val="1"/>
        </w:numPr>
        <w:rPr>
          <w:rFonts w:ascii="Times New Roman" w:hAnsi="Times New Roman"/>
          <w:sz w:val="24"/>
          <w:szCs w:val="24"/>
        </w:rPr>
      </w:pPr>
      <w:r>
        <w:rPr>
          <w:rFonts w:ascii="Times New Roman" w:hAnsi="Times New Roman"/>
          <w:sz w:val="24"/>
          <w:szCs w:val="24"/>
        </w:rPr>
        <w:t>All cleaning material and gloves shall be left in the proper disposal containers at the receiving hospital.</w:t>
      </w:r>
    </w:p>
    <w:p w14:paraId="058B0F46" w14:textId="77777777" w:rsidR="00807963" w:rsidRPr="00807963" w:rsidRDefault="00807963" w:rsidP="00807963">
      <w:pPr>
        <w:pStyle w:val="NoSpacing"/>
        <w:rPr>
          <w:rFonts w:ascii="Times New Roman" w:hAnsi="Times New Roman"/>
          <w:sz w:val="24"/>
          <w:szCs w:val="24"/>
        </w:rPr>
      </w:pPr>
    </w:p>
    <w:p w14:paraId="5DFE9150" w14:textId="3CF95021" w:rsidR="00C831DA" w:rsidRDefault="00807963" w:rsidP="00C831DA">
      <w:pPr>
        <w:pStyle w:val="NoSpacing"/>
        <w:numPr>
          <w:ilvl w:val="0"/>
          <w:numId w:val="1"/>
        </w:numPr>
        <w:rPr>
          <w:rFonts w:ascii="Times New Roman" w:hAnsi="Times New Roman"/>
          <w:sz w:val="24"/>
          <w:szCs w:val="24"/>
        </w:rPr>
      </w:pPr>
      <w:r>
        <w:rPr>
          <w:rFonts w:ascii="Times New Roman" w:hAnsi="Times New Roman"/>
          <w:sz w:val="24"/>
          <w:szCs w:val="24"/>
        </w:rPr>
        <w:t>If disposable materials cannot be left at the hospital, all disposable material shall be disposed of in accordance with local, state, and federal guidelines.</w:t>
      </w:r>
      <w:r w:rsidR="00C831DA">
        <w:rPr>
          <w:rFonts w:ascii="Times New Roman" w:hAnsi="Times New Roman"/>
          <w:sz w:val="24"/>
          <w:szCs w:val="24"/>
        </w:rPr>
        <w:t xml:space="preserve"> </w:t>
      </w:r>
    </w:p>
    <w:p w14:paraId="261F47D9" w14:textId="77777777" w:rsidR="00C831DA" w:rsidRDefault="00C831DA" w:rsidP="00C831DA">
      <w:pPr>
        <w:pStyle w:val="ListParagraph"/>
        <w:rPr>
          <w:rFonts w:ascii="Times New Roman" w:hAnsi="Times New Roman"/>
          <w:sz w:val="24"/>
          <w:szCs w:val="24"/>
        </w:rPr>
      </w:pPr>
    </w:p>
    <w:p w14:paraId="43A82EFC" w14:textId="74620844" w:rsidR="00C831DA" w:rsidRDefault="00C831DA" w:rsidP="00C831DA">
      <w:pPr>
        <w:pStyle w:val="NoSpacing"/>
        <w:ind w:left="720"/>
        <w:rPr>
          <w:rFonts w:ascii="Times New Roman" w:hAnsi="Times New Roman"/>
          <w:sz w:val="24"/>
          <w:szCs w:val="24"/>
        </w:rPr>
      </w:pPr>
    </w:p>
    <w:p w14:paraId="5845D191" w14:textId="77777777" w:rsidR="00C831DA" w:rsidRDefault="00C831DA" w:rsidP="00C831DA">
      <w:pPr>
        <w:pStyle w:val="ListParagraph"/>
        <w:rPr>
          <w:rFonts w:ascii="Times New Roman" w:hAnsi="Times New Roman"/>
          <w:sz w:val="24"/>
          <w:szCs w:val="24"/>
        </w:rPr>
      </w:pPr>
    </w:p>
    <w:p w14:paraId="49FB9ACE" w14:textId="77777777" w:rsidR="00C831DA" w:rsidRDefault="00C831DA" w:rsidP="00C831DA">
      <w:pPr>
        <w:pStyle w:val="ListParagraph"/>
        <w:rPr>
          <w:rFonts w:ascii="Times New Roman" w:hAnsi="Times New Roman"/>
          <w:sz w:val="24"/>
          <w:szCs w:val="24"/>
        </w:rPr>
      </w:pPr>
    </w:p>
    <w:p w14:paraId="68456421" w14:textId="77777777" w:rsidR="00171BB0" w:rsidRDefault="00807963"/>
    <w:sectPr w:rsidR="00171BB0" w:rsidSect="00C831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B6479"/>
    <w:multiLevelType w:val="hybridMultilevel"/>
    <w:tmpl w:val="AC98C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3879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DA"/>
    <w:rsid w:val="004E5DAB"/>
    <w:rsid w:val="0054729E"/>
    <w:rsid w:val="00807963"/>
    <w:rsid w:val="008D0F12"/>
    <w:rsid w:val="00A83CFF"/>
    <w:rsid w:val="00C8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A6FE"/>
  <w15:chartTrackingRefBased/>
  <w15:docId w15:val="{50D73AE6-5C4A-405B-92F0-75AA0733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D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1DA"/>
    <w:pPr>
      <w:spacing w:after="0" w:line="240" w:lineRule="auto"/>
    </w:pPr>
    <w:rPr>
      <w:rFonts w:ascii="Calibri" w:eastAsia="Calibri" w:hAnsi="Calibri" w:cs="Times New Roman"/>
    </w:rPr>
  </w:style>
  <w:style w:type="paragraph" w:styleId="ListParagraph">
    <w:name w:val="List Paragraph"/>
    <w:basedOn w:val="Normal"/>
    <w:uiPriority w:val="34"/>
    <w:qFormat/>
    <w:rsid w:val="00C83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3020">
      <w:bodyDiv w:val="1"/>
      <w:marLeft w:val="0"/>
      <w:marRight w:val="0"/>
      <w:marTop w:val="0"/>
      <w:marBottom w:val="0"/>
      <w:divBdr>
        <w:top w:val="none" w:sz="0" w:space="0" w:color="auto"/>
        <w:left w:val="none" w:sz="0" w:space="0" w:color="auto"/>
        <w:bottom w:val="none" w:sz="0" w:space="0" w:color="auto"/>
        <w:right w:val="none" w:sz="0" w:space="0" w:color="auto"/>
      </w:divBdr>
    </w:div>
    <w:div w:id="12627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Ciolino</dc:creator>
  <cp:keywords/>
  <dc:description/>
  <cp:lastModifiedBy>Chris Ciolino</cp:lastModifiedBy>
  <cp:revision>2</cp:revision>
  <dcterms:created xsi:type="dcterms:W3CDTF">2023-07-20T02:10:00Z</dcterms:created>
  <dcterms:modified xsi:type="dcterms:W3CDTF">2023-07-20T02:34:00Z</dcterms:modified>
</cp:coreProperties>
</file>